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F97E" w14:textId="77777777" w:rsidR="00D2610B" w:rsidRPr="00D2610B" w:rsidRDefault="00D2610B" w:rsidP="00D2610B">
      <w:pPr>
        <w:shd w:val="clear" w:color="auto" w:fill="FFFFFF"/>
        <w:spacing w:line="235" w:lineRule="atLeast"/>
        <w:jc w:val="both"/>
        <w:rPr>
          <w:rFonts w:ascii="Aptos" w:eastAsia="Times New Roman" w:hAnsi="Aptos" w:cs="Times New Roman"/>
          <w:color w:val="222222"/>
          <w:kern w:val="0"/>
          <w:lang w:eastAsia="el-GR"/>
          <w14:ligatures w14:val="none"/>
        </w:rPr>
      </w:pPr>
      <w:r>
        <w:rPr>
          <w:rFonts w:ascii="Calibri" w:eastAsia="Times New Roman" w:hAnsi="Calibri" w:cs="Calibri"/>
          <w:color w:val="222222"/>
          <w:kern w:val="0"/>
          <w:lang w:eastAsia="el-GR"/>
          <w14:ligatures w14:val="none"/>
        </w:rPr>
        <w:t>Θ</w:t>
      </w:r>
      <w:r w:rsidRPr="00D2610B">
        <w:rPr>
          <w:rFonts w:ascii="Calibri" w:eastAsia="Times New Roman" w:hAnsi="Calibri" w:cs="Calibri"/>
          <w:color w:val="222222"/>
          <w:kern w:val="0"/>
          <w:lang w:eastAsia="el-GR"/>
          <w14:ligatures w14:val="none"/>
        </w:rPr>
        <w:t xml:space="preserve">έση </w:t>
      </w:r>
      <w:r>
        <w:rPr>
          <w:rFonts w:ascii="Calibri" w:eastAsia="Times New Roman" w:hAnsi="Calibri" w:cs="Calibri"/>
          <w:color w:val="222222"/>
          <w:kern w:val="0"/>
          <w:lang w:eastAsia="el-GR"/>
          <w14:ligatures w14:val="none"/>
        </w:rPr>
        <w:t>των</w:t>
      </w:r>
      <w:r w:rsidRPr="00D2610B">
        <w:rPr>
          <w:rFonts w:ascii="Calibri" w:eastAsia="Times New Roman" w:hAnsi="Calibri" w:cs="Calibri"/>
          <w:color w:val="222222"/>
          <w:kern w:val="0"/>
          <w:lang w:eastAsia="el-GR"/>
          <w14:ligatures w14:val="none"/>
        </w:rPr>
        <w:t xml:space="preserve"> συμβούλων της Εναλλακτικής</w:t>
      </w:r>
      <w:r>
        <w:rPr>
          <w:rFonts w:ascii="Calibri" w:eastAsia="Times New Roman" w:hAnsi="Calibri" w:cs="Calibri"/>
          <w:color w:val="222222"/>
          <w:kern w:val="0"/>
          <w:lang w:eastAsia="el-GR"/>
          <w14:ligatures w14:val="none"/>
        </w:rPr>
        <w:t xml:space="preserve"> Παρέμβασης</w:t>
      </w:r>
      <w:r w:rsidRPr="00D2610B">
        <w:rPr>
          <w:rFonts w:ascii="Calibri" w:eastAsia="Times New Roman" w:hAnsi="Calibri" w:cs="Calibri"/>
          <w:color w:val="222222"/>
          <w:kern w:val="0"/>
          <w:lang w:eastAsia="el-GR"/>
          <w14:ligatures w14:val="none"/>
        </w:rPr>
        <w:t xml:space="preserve"> (Αναστασίας Ματσούκα και Αναστασίας Σταυροπούλου) </w:t>
      </w:r>
      <w:r>
        <w:rPr>
          <w:rFonts w:ascii="Calibri" w:eastAsia="Times New Roman" w:hAnsi="Calibri" w:cs="Calibri"/>
          <w:color w:val="222222"/>
          <w:kern w:val="0"/>
          <w:lang w:eastAsia="el-GR"/>
          <w14:ligatures w14:val="none"/>
        </w:rPr>
        <w:t>για το προτεινόμενο ψήφισμα την 1.5.2025:</w:t>
      </w:r>
    </w:p>
    <w:p w14:paraId="105D078E" w14:textId="77777777" w:rsidR="00D2610B" w:rsidRPr="00D2610B" w:rsidRDefault="00D2610B" w:rsidP="00D2610B">
      <w:pPr>
        <w:shd w:val="clear" w:color="auto" w:fill="FFFFFF"/>
        <w:spacing w:line="240" w:lineRule="auto"/>
        <w:jc w:val="both"/>
        <w:rPr>
          <w:rFonts w:ascii="Aptos" w:eastAsia="Times New Roman" w:hAnsi="Aptos" w:cs="Times New Roman"/>
          <w:color w:val="222222"/>
          <w:kern w:val="0"/>
          <w:lang w:eastAsia="el-GR"/>
          <w14:ligatures w14:val="none"/>
        </w:rPr>
      </w:pPr>
      <w:r w:rsidRPr="00D2610B">
        <w:rPr>
          <w:rFonts w:ascii="Calibri" w:eastAsia="Times New Roman" w:hAnsi="Calibri" w:cs="Calibri"/>
          <w:i/>
          <w:iCs/>
          <w:color w:val="222222"/>
          <w:kern w:val="0"/>
          <w:lang w:eastAsia="el-GR"/>
          <w14:ligatures w14:val="none"/>
        </w:rPr>
        <w:t>Καταρχήν, προξενεί εντύπωση για ποιόν λόγο αποφασίστηκε να «τσουβαλιαστούν» τα δύο αυτά περιστατικά σε μία ανακοίνωση, κάτι που δεν συνηθίζεται και δεν είναι λογικό, μιας και δεν έχουν μεταξύ τους καμία σχέση και συνοχή. Η άποψή μας είναι, λοιπόν, να διαχωριστούν και να τοποθετηθούμε και να ψηφίσουμε χωριστά επί αυτών.</w:t>
      </w:r>
    </w:p>
    <w:p w14:paraId="5BF78F94" w14:textId="77777777" w:rsidR="00D2610B" w:rsidRPr="00D2610B" w:rsidRDefault="00D2610B" w:rsidP="00D2610B">
      <w:pPr>
        <w:shd w:val="clear" w:color="auto" w:fill="FFFFFF"/>
        <w:spacing w:line="240" w:lineRule="auto"/>
        <w:jc w:val="both"/>
        <w:rPr>
          <w:rFonts w:ascii="Aptos" w:eastAsia="Times New Roman" w:hAnsi="Aptos" w:cs="Times New Roman"/>
          <w:color w:val="222222"/>
          <w:kern w:val="0"/>
          <w:lang w:eastAsia="el-GR"/>
          <w14:ligatures w14:val="none"/>
        </w:rPr>
      </w:pPr>
      <w:r w:rsidRPr="00D2610B">
        <w:rPr>
          <w:rFonts w:ascii="Calibri" w:eastAsia="Times New Roman" w:hAnsi="Calibri" w:cs="Calibri"/>
          <w:i/>
          <w:iCs/>
          <w:color w:val="222222"/>
          <w:kern w:val="0"/>
          <w:lang w:eastAsia="el-GR"/>
          <w14:ligatures w14:val="none"/>
        </w:rPr>
        <w:t xml:space="preserve">Όσον αφορά μεν στα περιστατικά στο γραφείο του συναδέλφου, επαναλαμβάνουμε την πάγια θέση μας ότι σε ένα κράτος δικαίου, το δικαίωμα της υπεράσπισης από δικηγόρο πρέπει να εξασφαλίζεται σε όλους και όλες, ανεξαρτήτως του αδικήματος που αποδίδεται και ότι ο δικηγόρος δεν μπορεί να ταυτίζεται με τον εντολέα του, ή </w:t>
      </w:r>
      <w:proofErr w:type="spellStart"/>
      <w:r w:rsidRPr="00D2610B">
        <w:rPr>
          <w:rFonts w:ascii="Calibri" w:eastAsia="Times New Roman" w:hAnsi="Calibri" w:cs="Calibri"/>
          <w:i/>
          <w:iCs/>
          <w:color w:val="222222"/>
          <w:kern w:val="0"/>
          <w:lang w:eastAsia="el-GR"/>
          <w14:ligatures w14:val="none"/>
        </w:rPr>
        <w:t>πολλώ</w:t>
      </w:r>
      <w:proofErr w:type="spellEnd"/>
      <w:r w:rsidRPr="00D2610B">
        <w:rPr>
          <w:rFonts w:ascii="Calibri" w:eastAsia="Times New Roman" w:hAnsi="Calibri" w:cs="Calibri"/>
          <w:i/>
          <w:iCs/>
          <w:color w:val="222222"/>
          <w:kern w:val="0"/>
          <w:lang w:eastAsia="el-GR"/>
          <w14:ligatures w14:val="none"/>
        </w:rPr>
        <w:t xml:space="preserve"> μάλλον το κατηγορητήριο.</w:t>
      </w:r>
    </w:p>
    <w:p w14:paraId="434BF50F" w14:textId="77777777" w:rsidR="00D2610B" w:rsidRPr="00D2610B" w:rsidRDefault="00D2610B" w:rsidP="00D2610B">
      <w:pPr>
        <w:shd w:val="clear" w:color="auto" w:fill="FFFFFF"/>
        <w:spacing w:line="240" w:lineRule="auto"/>
        <w:jc w:val="both"/>
        <w:rPr>
          <w:rFonts w:ascii="Aptos" w:eastAsia="Times New Roman" w:hAnsi="Aptos" w:cs="Times New Roman"/>
          <w:color w:val="222222"/>
          <w:kern w:val="0"/>
          <w:lang w:eastAsia="el-GR"/>
          <w14:ligatures w14:val="none"/>
        </w:rPr>
      </w:pPr>
      <w:r w:rsidRPr="00D2610B">
        <w:rPr>
          <w:rFonts w:ascii="Calibri" w:eastAsia="Times New Roman" w:hAnsi="Calibri" w:cs="Calibri"/>
          <w:i/>
          <w:iCs/>
          <w:color w:val="222222"/>
          <w:kern w:val="0"/>
          <w:lang w:eastAsia="el-GR"/>
          <w14:ligatures w14:val="none"/>
        </w:rPr>
        <w:t xml:space="preserve">Όσο δε αφορά στα περιστατικά σε εκδήλωση της ΔΑΠ ΝΔΦΚ του Τμήματος Τουρκικών Σπουδών ΕΚΠΑ, προκαλεί απορία γιατί </w:t>
      </w:r>
      <w:proofErr w:type="spellStart"/>
      <w:r w:rsidRPr="00D2610B">
        <w:rPr>
          <w:rFonts w:ascii="Calibri" w:eastAsia="Times New Roman" w:hAnsi="Calibri" w:cs="Calibri"/>
          <w:i/>
          <w:iCs/>
          <w:color w:val="222222"/>
          <w:kern w:val="0"/>
          <w:lang w:eastAsia="el-GR"/>
          <w14:ligatures w14:val="none"/>
        </w:rPr>
        <w:t>προτεραιοποιήθηκε</w:t>
      </w:r>
      <w:proofErr w:type="spellEnd"/>
      <w:r w:rsidRPr="00D2610B">
        <w:rPr>
          <w:rFonts w:ascii="Calibri" w:eastAsia="Times New Roman" w:hAnsi="Calibri" w:cs="Calibri"/>
          <w:i/>
          <w:iCs/>
          <w:color w:val="222222"/>
          <w:kern w:val="0"/>
          <w:lang w:eastAsia="el-GR"/>
          <w14:ligatures w14:val="none"/>
        </w:rPr>
        <w:t xml:space="preserve"> (και μάλιστα πρώτο στην ανακοίνωση) να ασχοληθεί ο ΔΣΑ τόσο επιλεκτικά και ξαφνικά με τα </w:t>
      </w:r>
      <w:proofErr w:type="spellStart"/>
      <w:r w:rsidRPr="00D2610B">
        <w:rPr>
          <w:rFonts w:ascii="Calibri" w:eastAsia="Times New Roman" w:hAnsi="Calibri" w:cs="Calibri"/>
          <w:i/>
          <w:iCs/>
          <w:color w:val="222222"/>
          <w:kern w:val="0"/>
          <w:lang w:eastAsia="el-GR"/>
          <w14:ligatures w14:val="none"/>
        </w:rPr>
        <w:t>τεκταινόμενα</w:t>
      </w:r>
      <w:proofErr w:type="spellEnd"/>
      <w:r w:rsidRPr="00D2610B">
        <w:rPr>
          <w:rFonts w:ascii="Calibri" w:eastAsia="Times New Roman" w:hAnsi="Calibri" w:cs="Calibri"/>
          <w:i/>
          <w:iCs/>
          <w:color w:val="222222"/>
          <w:kern w:val="0"/>
          <w:lang w:eastAsia="el-GR"/>
          <w14:ligatures w14:val="none"/>
        </w:rPr>
        <w:t xml:space="preserve"> στα πανεπιστημιακά ιδρύματα. Και πιο συγκεκριμένα, το ΔΣ δεν φάνηκε επί τόσα χρόνια να δείχνει ιδιαίτερη ευαισθησία να τοποθετηθεί, ως όφειλε, όταν συστηματικά η κυβέρνηση στέλνει σε πανεπιστημιακούς χώρους τα ΜΑΤ να ξυλοκοπούν και να πνίγουν στα χημικά φοιτητές, καθηγητές, ακαδημαϊκό προσωπικό, τακτική που οδήγησε σε αμέτρητους σοβαρούς τραυματισμούς φοιτητών/</w:t>
      </w:r>
      <w:proofErr w:type="spellStart"/>
      <w:r w:rsidRPr="00D2610B">
        <w:rPr>
          <w:rFonts w:ascii="Calibri" w:eastAsia="Times New Roman" w:hAnsi="Calibri" w:cs="Calibri"/>
          <w:i/>
          <w:iCs/>
          <w:color w:val="222222"/>
          <w:kern w:val="0"/>
          <w:lang w:eastAsia="el-GR"/>
          <w14:ligatures w14:val="none"/>
        </w:rPr>
        <w:t>τριων</w:t>
      </w:r>
      <w:proofErr w:type="spellEnd"/>
      <w:r w:rsidRPr="00D2610B">
        <w:rPr>
          <w:rFonts w:ascii="Calibri" w:eastAsia="Times New Roman" w:hAnsi="Calibri" w:cs="Calibri"/>
          <w:i/>
          <w:iCs/>
          <w:color w:val="222222"/>
          <w:kern w:val="0"/>
          <w:lang w:eastAsia="el-GR"/>
          <w14:ligatures w14:val="none"/>
        </w:rPr>
        <w:t xml:space="preserve"> και καθηγητών, και </w:t>
      </w:r>
      <w:proofErr w:type="spellStart"/>
      <w:r w:rsidRPr="00D2610B">
        <w:rPr>
          <w:rFonts w:ascii="Calibri" w:eastAsia="Times New Roman" w:hAnsi="Calibri" w:cs="Calibri"/>
          <w:i/>
          <w:iCs/>
          <w:color w:val="222222"/>
          <w:kern w:val="0"/>
          <w:lang w:eastAsia="el-GR"/>
          <w14:ligatures w14:val="none"/>
        </w:rPr>
        <w:t>παρολίγον</w:t>
      </w:r>
      <w:proofErr w:type="spellEnd"/>
      <w:r w:rsidRPr="00D2610B">
        <w:rPr>
          <w:rFonts w:ascii="Calibri" w:eastAsia="Times New Roman" w:hAnsi="Calibri" w:cs="Calibri"/>
          <w:i/>
          <w:iCs/>
          <w:color w:val="222222"/>
          <w:kern w:val="0"/>
          <w:lang w:eastAsia="el-GR"/>
          <w14:ligatures w14:val="none"/>
        </w:rPr>
        <w:t xml:space="preserve"> στο θάνατο νέων ανθρώπων, σε Αθήνα και Θεσσαλονίκη. Ούτε έσπευσε ο ΔΣΑ με τέτοια αντανακλαστικά να σταθεί απέναντι στο συνταγματικό πραξικόπημα της ίδρυσης ιδιωτικών πανεπιστημίων, πανεπιστημιακής αστυνομίας και κατάλυσης του αυτοδιοίκητου των πανεπιστημιακών ιδρυμάτων που πραγματοποιεί η κυβέρνηση.</w:t>
      </w:r>
    </w:p>
    <w:p w14:paraId="5405278D" w14:textId="77777777" w:rsidR="00D2610B" w:rsidRPr="00D2610B" w:rsidRDefault="00D2610B" w:rsidP="00D2610B">
      <w:pPr>
        <w:shd w:val="clear" w:color="auto" w:fill="FFFFFF"/>
        <w:spacing w:line="240" w:lineRule="auto"/>
        <w:jc w:val="both"/>
        <w:rPr>
          <w:rFonts w:ascii="Aptos" w:eastAsia="Times New Roman" w:hAnsi="Aptos" w:cs="Times New Roman"/>
          <w:color w:val="222222"/>
          <w:kern w:val="0"/>
          <w:lang w:eastAsia="el-GR"/>
          <w14:ligatures w14:val="none"/>
        </w:rPr>
      </w:pPr>
      <w:r w:rsidRPr="00D2610B">
        <w:rPr>
          <w:rFonts w:ascii="Calibri" w:eastAsia="Times New Roman" w:hAnsi="Calibri" w:cs="Calibri"/>
          <w:i/>
          <w:iCs/>
          <w:color w:val="222222"/>
          <w:kern w:val="0"/>
          <w:lang w:eastAsia="el-GR"/>
          <w14:ligatures w14:val="none"/>
        </w:rPr>
        <w:t>Μια τέτοια επίθεση σε εκδήλωση της κυβερνητικής νεολαίας δεν έχει σχέση με τους φοιτητικούς συλλόγους και μόνο να εξυπηρετήσει μπορεί το ψευδές κυβερνητικό αφήγημα περί δήθεν «ανομίας» στα πανεπιστήμια, στο οποίο διαρκώς επενδύει η κυβέρνηση για να διαλύσει οριστικά τη δημόσια και δωρεάν πανεπιστημιακή εκπαίδευση. Η συζήτηση αυτή, όμως, της οποία καλείτε το ΔΣΑ να είναι μέρος, αξιοποιείται για την εκλογική επίδοση της κυβερνητικής παράταξης, προκειμένου να μην εισπράξει στις επερχόμενες φοιτητικές εκλογές την μαζική απόρριψη της νεολαίας για την πολιτική της κυβέρνησης που έχει κηρύξει πόλεμο στο δημόσιο πανεπιστήμιο.</w:t>
      </w:r>
    </w:p>
    <w:p w14:paraId="64CB23A9" w14:textId="77777777" w:rsidR="00D2610B" w:rsidRPr="00D2610B" w:rsidRDefault="00D2610B" w:rsidP="00D2610B">
      <w:pPr>
        <w:shd w:val="clear" w:color="auto" w:fill="FFFFFF"/>
        <w:spacing w:line="240" w:lineRule="auto"/>
        <w:jc w:val="both"/>
        <w:rPr>
          <w:rFonts w:ascii="Aptos" w:eastAsia="Times New Roman" w:hAnsi="Aptos" w:cs="Times New Roman"/>
          <w:color w:val="222222"/>
          <w:kern w:val="0"/>
          <w:lang w:eastAsia="el-GR"/>
          <w14:ligatures w14:val="none"/>
        </w:rPr>
      </w:pPr>
      <w:r w:rsidRPr="00D2610B">
        <w:rPr>
          <w:rFonts w:ascii="Calibri" w:eastAsia="Times New Roman" w:hAnsi="Calibri" w:cs="Calibri"/>
          <w:i/>
          <w:iCs/>
          <w:color w:val="222222"/>
          <w:kern w:val="0"/>
          <w:lang w:eastAsia="el-GR"/>
          <w14:ligatures w14:val="none"/>
        </w:rPr>
        <w:t xml:space="preserve">Η επιλεκτική «ευαισθησία» που δείχνει η διοίκηση, όταν σιωπά προκλητικά για την επικίνδυνη και συστηματική ακραία βία που ασκεί η κυβέρνηση και τα σώματα καταστολής στα πανεπιστήμια μόνο ύποπτη φαντάζει. Και μάλιστα αυτές τις μέρες επανήλθαν και έχουν </w:t>
      </w:r>
      <w:proofErr w:type="spellStart"/>
      <w:r w:rsidRPr="00D2610B">
        <w:rPr>
          <w:rFonts w:ascii="Calibri" w:eastAsia="Times New Roman" w:hAnsi="Calibri" w:cs="Calibri"/>
          <w:i/>
          <w:iCs/>
          <w:color w:val="222222"/>
          <w:kern w:val="0"/>
          <w:lang w:eastAsia="el-GR"/>
          <w14:ligatures w14:val="none"/>
        </w:rPr>
        <w:t>ξαναστρατοπεδεύσει</w:t>
      </w:r>
      <w:proofErr w:type="spellEnd"/>
      <w:r w:rsidRPr="00D2610B">
        <w:rPr>
          <w:rFonts w:ascii="Calibri" w:eastAsia="Times New Roman" w:hAnsi="Calibri" w:cs="Calibri"/>
          <w:i/>
          <w:iCs/>
          <w:color w:val="222222"/>
          <w:kern w:val="0"/>
          <w:lang w:eastAsia="el-GR"/>
          <w14:ligatures w14:val="none"/>
        </w:rPr>
        <w:t xml:space="preserve"> στο ΑΠΘ τα ΜΑΤ, που </w:t>
      </w:r>
      <w:proofErr w:type="spellStart"/>
      <w:r w:rsidRPr="00D2610B">
        <w:rPr>
          <w:rFonts w:ascii="Calibri" w:eastAsia="Times New Roman" w:hAnsi="Calibri" w:cs="Calibri"/>
          <w:i/>
          <w:iCs/>
          <w:color w:val="222222"/>
          <w:kern w:val="0"/>
          <w:lang w:eastAsia="el-GR"/>
          <w14:ligatures w14:val="none"/>
        </w:rPr>
        <w:t>παρολίγον</w:t>
      </w:r>
      <w:proofErr w:type="spellEnd"/>
      <w:r w:rsidRPr="00D2610B">
        <w:rPr>
          <w:rFonts w:ascii="Calibri" w:eastAsia="Times New Roman" w:hAnsi="Calibri" w:cs="Calibri"/>
          <w:i/>
          <w:iCs/>
          <w:color w:val="222222"/>
          <w:kern w:val="0"/>
          <w:lang w:eastAsia="el-GR"/>
          <w14:ligatures w14:val="none"/>
        </w:rPr>
        <w:t xml:space="preserve"> να σκοτώσουν κυριολεκτικά φοιτητές υπό το βλέμμα της κυβέρνησης και του πρώην Πρύτανη, ήδη Υφυπουργού Παιδείας Ν. Παπαϊωάννου. </w:t>
      </w:r>
    </w:p>
    <w:p w14:paraId="6024099F" w14:textId="77777777" w:rsidR="00D2610B" w:rsidRPr="00D2610B" w:rsidRDefault="00D2610B" w:rsidP="00D2610B">
      <w:pPr>
        <w:shd w:val="clear" w:color="auto" w:fill="FFFFFF"/>
        <w:spacing w:line="240" w:lineRule="auto"/>
        <w:jc w:val="both"/>
        <w:rPr>
          <w:rFonts w:ascii="Aptos" w:eastAsia="Times New Roman" w:hAnsi="Aptos" w:cs="Times New Roman"/>
          <w:color w:val="222222"/>
          <w:kern w:val="0"/>
          <w:lang w:eastAsia="el-GR"/>
          <w14:ligatures w14:val="none"/>
        </w:rPr>
      </w:pPr>
      <w:r w:rsidRPr="00D2610B">
        <w:rPr>
          <w:rFonts w:ascii="Calibri" w:eastAsia="Times New Roman" w:hAnsi="Calibri" w:cs="Calibri"/>
          <w:i/>
          <w:iCs/>
          <w:color w:val="222222"/>
          <w:kern w:val="0"/>
          <w:lang w:eastAsia="el-GR"/>
          <w14:ligatures w14:val="none"/>
        </w:rPr>
        <w:t>Και δυστυχώς, εφόσον υπερψηφιστεί το συγκεκριμένο ψήφισμα, θα καταστήσει το ΔΣΑ με το ...ξαφνικό ενδιαφέρον του για τα πανεπιστήμια, όργανο της προεκλογικής καμπάνιας της ΔΑΠ ενόψει των επερχόμενων φοιτητικών εκλογών στις 14 Μάη και της κυβερνητικής γραμμής για διαγραφές φοιτητών, διάλυση του δημόσιου πανεπιστημίου και των ακαδημαϊκών ελευθεριών.</w:t>
      </w:r>
    </w:p>
    <w:p w14:paraId="619202EF" w14:textId="77777777" w:rsidR="00D2610B" w:rsidRPr="00D2610B" w:rsidRDefault="00D2610B" w:rsidP="00D2610B">
      <w:pPr>
        <w:shd w:val="clear" w:color="auto" w:fill="FFFFFF"/>
        <w:spacing w:line="240" w:lineRule="auto"/>
        <w:jc w:val="both"/>
        <w:rPr>
          <w:rFonts w:ascii="Aptos" w:eastAsia="Times New Roman" w:hAnsi="Aptos" w:cs="Times New Roman"/>
          <w:color w:val="222222"/>
          <w:kern w:val="0"/>
          <w:lang w:eastAsia="el-GR"/>
          <w14:ligatures w14:val="none"/>
        </w:rPr>
      </w:pPr>
      <w:r w:rsidRPr="00D2610B">
        <w:rPr>
          <w:rFonts w:ascii="Calibri" w:eastAsia="Times New Roman" w:hAnsi="Calibri" w:cs="Calibri"/>
          <w:i/>
          <w:iCs/>
          <w:color w:val="222222"/>
          <w:kern w:val="0"/>
          <w:lang w:eastAsia="el-GR"/>
          <w14:ligatures w14:val="none"/>
        </w:rPr>
        <w:t>Για το λόγο αυτό, εφόσον επιμείνετε να προταθεί προς ψήφιση ενιαίο το κείμενο με όλα τα ζητήματα ψηφίζουμε λευκό και παρακαλούμε να αναρτηθεί η σαφής παρούσα θέση μας ως δικαιολόγηση ψήφου.</w:t>
      </w:r>
    </w:p>
    <w:p w14:paraId="3987736D" w14:textId="77777777" w:rsidR="00D2610B" w:rsidRPr="00D2610B" w:rsidRDefault="00D2610B" w:rsidP="00D2610B">
      <w:pPr>
        <w:shd w:val="clear" w:color="auto" w:fill="FFFFFF"/>
        <w:spacing w:line="235" w:lineRule="atLeast"/>
        <w:jc w:val="both"/>
        <w:rPr>
          <w:rFonts w:ascii="Aptos" w:eastAsia="Times New Roman" w:hAnsi="Aptos" w:cs="Times New Roman"/>
          <w:color w:val="222222"/>
          <w:kern w:val="0"/>
          <w:lang w:eastAsia="el-GR"/>
          <w14:ligatures w14:val="none"/>
        </w:rPr>
      </w:pPr>
      <w:r w:rsidRPr="00D2610B">
        <w:rPr>
          <w:rFonts w:ascii="Calibri" w:eastAsia="Times New Roman" w:hAnsi="Calibri" w:cs="Calibri"/>
          <w:i/>
          <w:iCs/>
          <w:color w:val="222222"/>
          <w:kern w:val="0"/>
          <w:lang w:eastAsia="el-GR"/>
          <w14:ligatures w14:val="none"/>
        </w:rPr>
        <w:t>Αναστασία Ματσούκα</w:t>
      </w:r>
    </w:p>
    <w:p w14:paraId="1C63E5F4" w14:textId="77777777" w:rsidR="009306DE" w:rsidRPr="00D2610B" w:rsidRDefault="00D2610B" w:rsidP="00D2610B">
      <w:pPr>
        <w:shd w:val="clear" w:color="auto" w:fill="FFFFFF"/>
        <w:spacing w:line="235" w:lineRule="atLeast"/>
        <w:jc w:val="both"/>
        <w:rPr>
          <w:rFonts w:ascii="Aptos" w:eastAsia="Times New Roman" w:hAnsi="Aptos" w:cs="Times New Roman"/>
          <w:color w:val="222222"/>
          <w:kern w:val="0"/>
          <w:lang w:eastAsia="el-GR"/>
          <w14:ligatures w14:val="none"/>
        </w:rPr>
      </w:pPr>
      <w:r w:rsidRPr="00D2610B">
        <w:rPr>
          <w:rFonts w:ascii="Calibri" w:eastAsia="Times New Roman" w:hAnsi="Calibri" w:cs="Calibri"/>
          <w:i/>
          <w:iCs/>
          <w:color w:val="222222"/>
          <w:kern w:val="0"/>
          <w:lang w:eastAsia="el-GR"/>
          <w14:ligatures w14:val="none"/>
        </w:rPr>
        <w:t>Αναστασία Σταυροπούλου</w:t>
      </w:r>
    </w:p>
    <w:sectPr w:rsidR="009306DE" w:rsidRPr="00D2610B" w:rsidSect="00D2610B">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0B"/>
    <w:rsid w:val="000808EB"/>
    <w:rsid w:val="002A0BAD"/>
    <w:rsid w:val="007344B6"/>
    <w:rsid w:val="008C3D11"/>
    <w:rsid w:val="008F6256"/>
    <w:rsid w:val="009306DE"/>
    <w:rsid w:val="00D261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DBA1"/>
  <w15:chartTrackingRefBased/>
  <w15:docId w15:val="{5DB67A52-A683-47CA-AA28-85DB2E6A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26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26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261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261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261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261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261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261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261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2610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2610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2610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2610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2610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2610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2610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2610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2610B"/>
    <w:rPr>
      <w:rFonts w:eastAsiaTheme="majorEastAsia" w:cstheme="majorBidi"/>
      <w:color w:val="272727" w:themeColor="text1" w:themeTint="D8"/>
    </w:rPr>
  </w:style>
  <w:style w:type="paragraph" w:styleId="a3">
    <w:name w:val="Title"/>
    <w:basedOn w:val="a"/>
    <w:next w:val="a"/>
    <w:link w:val="Char"/>
    <w:uiPriority w:val="10"/>
    <w:qFormat/>
    <w:rsid w:val="00D26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261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2610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261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2610B"/>
    <w:pPr>
      <w:spacing w:before="160"/>
      <w:jc w:val="center"/>
    </w:pPr>
    <w:rPr>
      <w:i/>
      <w:iCs/>
      <w:color w:val="404040" w:themeColor="text1" w:themeTint="BF"/>
    </w:rPr>
  </w:style>
  <w:style w:type="character" w:customStyle="1" w:styleId="Char1">
    <w:name w:val="Απόσπασμα Char"/>
    <w:basedOn w:val="a0"/>
    <w:link w:val="a5"/>
    <w:uiPriority w:val="29"/>
    <w:rsid w:val="00D2610B"/>
    <w:rPr>
      <w:i/>
      <w:iCs/>
      <w:color w:val="404040" w:themeColor="text1" w:themeTint="BF"/>
    </w:rPr>
  </w:style>
  <w:style w:type="paragraph" w:styleId="a6">
    <w:name w:val="List Paragraph"/>
    <w:basedOn w:val="a"/>
    <w:uiPriority w:val="34"/>
    <w:qFormat/>
    <w:rsid w:val="00D2610B"/>
    <w:pPr>
      <w:ind w:left="720"/>
      <w:contextualSpacing/>
    </w:pPr>
  </w:style>
  <w:style w:type="character" w:styleId="a7">
    <w:name w:val="Intense Emphasis"/>
    <w:basedOn w:val="a0"/>
    <w:uiPriority w:val="21"/>
    <w:qFormat/>
    <w:rsid w:val="00D2610B"/>
    <w:rPr>
      <w:i/>
      <w:iCs/>
      <w:color w:val="2F5496" w:themeColor="accent1" w:themeShade="BF"/>
    </w:rPr>
  </w:style>
  <w:style w:type="paragraph" w:styleId="a8">
    <w:name w:val="Intense Quote"/>
    <w:basedOn w:val="a"/>
    <w:next w:val="a"/>
    <w:link w:val="Char2"/>
    <w:uiPriority w:val="30"/>
    <w:qFormat/>
    <w:rsid w:val="00D26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2610B"/>
    <w:rPr>
      <w:i/>
      <w:iCs/>
      <w:color w:val="2F5496" w:themeColor="accent1" w:themeShade="BF"/>
    </w:rPr>
  </w:style>
  <w:style w:type="character" w:styleId="a9">
    <w:name w:val="Intense Reference"/>
    <w:basedOn w:val="a0"/>
    <w:uiPriority w:val="32"/>
    <w:qFormat/>
    <w:rsid w:val="00D26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6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527</Words>
  <Characters>2846</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Stavropoulou</dc:creator>
  <cp:keywords/>
  <dc:description/>
  <cp:lastModifiedBy>Anastasia Stavropoulou</cp:lastModifiedBy>
  <cp:revision>1</cp:revision>
  <dcterms:created xsi:type="dcterms:W3CDTF">2025-05-02T08:41:00Z</dcterms:created>
  <dcterms:modified xsi:type="dcterms:W3CDTF">2025-05-02T08:43:00Z</dcterms:modified>
</cp:coreProperties>
</file>